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AE4C9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jc w:val="center"/>
        <w:rPr>
          <w:rFonts w:hint="eastAsia" w:ascii="宋体" w:hAnsi="宋体" w:eastAsia="宋体" w:cs="宋体"/>
          <w:color w:val="FF000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FF0000"/>
          <w:sz w:val="32"/>
          <w:szCs w:val="32"/>
          <w:lang w:eastAsia="zh-CN"/>
        </w:rPr>
        <w:t>喜讯！我院在天津市首届住院医师规范化培训技能竞赛中</w:t>
      </w:r>
    </w:p>
    <w:p w14:paraId="67E3E6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jc w:val="center"/>
        <w:rPr>
          <w:rFonts w:hint="eastAsia" w:ascii="宋体" w:hAnsi="宋体" w:eastAsia="宋体" w:cs="宋体"/>
          <w:color w:val="FF0000"/>
          <w:sz w:val="33"/>
          <w:szCs w:val="33"/>
          <w:lang w:eastAsia="zh-CN"/>
        </w:rPr>
      </w:pPr>
      <w:r>
        <w:rPr>
          <w:rFonts w:hint="eastAsia" w:ascii="宋体" w:hAnsi="宋体" w:eastAsia="宋体" w:cs="宋体"/>
          <w:color w:val="FF0000"/>
          <w:sz w:val="32"/>
          <w:szCs w:val="32"/>
          <w:lang w:eastAsia="zh-CN"/>
        </w:rPr>
        <w:t>荣获儿科专业组第一名</w:t>
      </w:r>
    </w:p>
    <w:p w14:paraId="7C1F19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</w:pPr>
    </w:p>
    <w:p w14:paraId="5D3AB2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由市卫生健康委主办的天津市首届住院医师规范化培训技能竞赛7月19日在武警特色医学中心举行。</w:t>
      </w:r>
    </w:p>
    <w:p w14:paraId="757948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本次竞赛设置内科、外科、妇产科、儿科、全科、麻醉、放射、超声8个竞赛专业。全市国家级住培基地符合组队要求的专业基地均报名参赛。</w:t>
      </w:r>
    </w:p>
    <w:p w14:paraId="22302E2D">
      <w:pPr>
        <w:pStyle w:val="2"/>
        <w:jc w:val="center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4304665" cy="2414270"/>
            <wp:effectExtent l="0" t="0" r="0" b="0"/>
            <wp:docPr id="18" name="图片 18" descr="be260528fa413d5f5bba41fd8279fa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be260528fa413d5f5bba41fd8279faf"/>
                    <pic:cNvPicPr>
                      <a:picLocks noChangeAspect="1"/>
                    </pic:cNvPicPr>
                  </pic:nvPicPr>
                  <pic:blipFill>
                    <a:blip r:embed="rId4"/>
                    <a:srcRect l="5785" r="12343"/>
                    <a:stretch>
                      <a:fillRect/>
                    </a:stretch>
                  </pic:blipFill>
                  <pic:spPr>
                    <a:xfrm>
                      <a:off x="0" y="0"/>
                      <a:ext cx="4304665" cy="2414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C08A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我院住培儿科专业基地选派基地学员2021级沈玉鑫、2022级李士强、专硕研究生2022级张秋萍和吴瑞雪共4人参加儿科专业组竞赛，与来自天津医科大学总医院、天津医科大学第二医院、天津市第五中心医院的儿科专业参赛队展开激烈的角逐。</w:t>
      </w:r>
    </w:p>
    <w:p w14:paraId="36B187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竞赛主要考核住院医师在临床工作中必须掌握的基本技能、急救技能、常用实验室检查和辅助检查结果判读等，重点考查参赛选手知识应用能力、临床思维能力、沟通交流能力、分析问题和解决问题能力以及人文素养。</w:t>
      </w:r>
    </w:p>
    <w:p w14:paraId="465BCA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</w:p>
    <w:p w14:paraId="539FFEF0">
      <w:pPr>
        <w:pStyle w:val="2"/>
        <w:rPr>
          <w:rFonts w:hint="eastAsia" w:ascii="宋体" w:hAnsi="宋体" w:eastAsia="宋体" w:cs="宋体"/>
          <w:lang w:val="en-US" w:eastAsia="zh-CN"/>
        </w:rPr>
      </w:pPr>
    </w:p>
    <w:p w14:paraId="57D47ABA">
      <w:pPr>
        <w:pStyle w:val="2"/>
        <w:jc w:val="center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3758565" cy="2242820"/>
            <wp:effectExtent l="0" t="0" r="13335" b="5080"/>
            <wp:docPr id="19" name="图片 19" descr="参赛选手-沈玉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参赛选手-沈玉鑫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58565" cy="224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FDAEA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参赛选手沉着应对，有条不紊地进行各项技能操作</w:t>
      </w:r>
    </w:p>
    <w:p w14:paraId="435EB78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sz w:val="24"/>
          <w:szCs w:val="24"/>
        </w:rPr>
      </w:pPr>
    </w:p>
    <w:p w14:paraId="4D972296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drawing>
          <wp:inline distT="0" distB="0" distL="114300" distR="114300">
            <wp:extent cx="3825240" cy="2052955"/>
            <wp:effectExtent l="0" t="0" r="3810" b="4445"/>
            <wp:docPr id="20" name="图片 20" descr="1da3d2ec4122f6d15a6db489eeca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da3d2ec4122f6d15a6db489eeca68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25240" cy="2052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D63F9D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70C0"/>
          <w:sz w:val="24"/>
          <w:szCs w:val="24"/>
          <w:lang w:eastAsia="zh-CN"/>
        </w:rPr>
        <w:t>裁判长徐勇胜主任</w:t>
      </w: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根据直播现场的画面，</w:t>
      </w:r>
    </w:p>
    <w:p w14:paraId="3895CEE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对比赛现场及选手的操作进行专业细致地解说</w:t>
      </w:r>
    </w:p>
    <w:p w14:paraId="184DF7E5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both"/>
        <w:rPr>
          <w:rFonts w:hint="eastAsia" w:ascii="宋体" w:hAnsi="宋体" w:eastAsia="宋体" w:cs="宋体"/>
          <w:sz w:val="24"/>
          <w:szCs w:val="24"/>
        </w:rPr>
      </w:pPr>
    </w:p>
    <w:p w14:paraId="1C9C0CB0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center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drawing>
          <wp:inline distT="0" distB="0" distL="114300" distR="114300">
            <wp:extent cx="3775710" cy="2518410"/>
            <wp:effectExtent l="0" t="0" r="15240" b="15240"/>
            <wp:docPr id="22" name="图片 22" descr="裁判-张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裁判-张莹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75710" cy="2518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CC213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both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裁判根据打分标准，</w:t>
      </w:r>
      <w:r>
        <w:rPr>
          <w:rFonts w:hint="eastAsia" w:ascii="宋体" w:hAnsi="宋体" w:eastAsia="宋体" w:cs="宋体"/>
          <w:b/>
          <w:bCs/>
          <w:color w:val="0070C0"/>
          <w:sz w:val="24"/>
          <w:szCs w:val="24"/>
          <w:lang w:eastAsia="zh-CN"/>
        </w:rPr>
        <w:t>对</w:t>
      </w: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每位选手的操作</w:t>
      </w:r>
      <w:r>
        <w:rPr>
          <w:rFonts w:hint="eastAsia" w:ascii="宋体" w:hAnsi="宋体" w:eastAsia="宋体" w:cs="宋体"/>
          <w:b/>
          <w:bCs/>
          <w:color w:val="0070C0"/>
          <w:sz w:val="24"/>
          <w:szCs w:val="24"/>
          <w:lang w:eastAsia="zh-CN"/>
        </w:rPr>
        <w:t>进行评判</w:t>
      </w:r>
      <w:r>
        <w:rPr>
          <w:rFonts w:hint="eastAsia" w:ascii="宋体" w:hAnsi="宋体" w:eastAsia="宋体" w:cs="宋体"/>
          <w:b/>
          <w:bCs/>
          <w:color w:val="0070C0"/>
          <w:sz w:val="24"/>
          <w:szCs w:val="24"/>
        </w:rPr>
        <w:t>，严肃认真、公平公正地打分</w:t>
      </w:r>
    </w:p>
    <w:p w14:paraId="68B07E81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both"/>
        <w:rPr>
          <w:rFonts w:hint="eastAsia" w:ascii="宋体" w:hAnsi="宋体" w:eastAsia="宋体" w:cs="宋体"/>
          <w:sz w:val="24"/>
          <w:szCs w:val="24"/>
        </w:rPr>
      </w:pPr>
    </w:p>
    <w:p w14:paraId="7044A458">
      <w:pPr>
        <w:pStyle w:val="2"/>
        <w:jc w:val="center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4164965" cy="2777490"/>
            <wp:effectExtent l="0" t="0" r="6985" b="3810"/>
            <wp:docPr id="23" name="图片 23" descr="闭幕式颁奖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闭幕式颁奖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64965" cy="277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E4FC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2" w:firstLineChars="200"/>
        <w:jc w:val="center"/>
        <w:textAlignment w:val="auto"/>
        <w:rPr>
          <w:rFonts w:hint="eastAsia" w:ascii="宋体" w:hAnsi="宋体" w:eastAsia="宋体" w:cs="宋体"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70C0"/>
          <w:kern w:val="2"/>
          <w:sz w:val="24"/>
          <w:szCs w:val="24"/>
          <w:highlight w:val="none"/>
          <w:lang w:val="en-US" w:eastAsia="zh-CN" w:bidi="ar-SA"/>
        </w:rPr>
        <w:t>我院荣获竞赛儿科组第一名</w:t>
      </w:r>
      <w:bookmarkStart w:id="0" w:name="_GoBack"/>
      <w:bookmarkEnd w:id="0"/>
    </w:p>
    <w:p w14:paraId="395580F7">
      <w:pPr>
        <w:pStyle w:val="2"/>
        <w:jc w:val="center"/>
        <w:rPr>
          <w:rFonts w:hint="eastAsia" w:ascii="宋体" w:hAnsi="宋体" w:eastAsia="宋体" w:cs="宋体"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drawing>
          <wp:inline distT="0" distB="0" distL="114300" distR="114300">
            <wp:extent cx="4211320" cy="2809240"/>
            <wp:effectExtent l="0" t="0" r="17780" b="10160"/>
            <wp:docPr id="2" name="图片 2" descr="颁奖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颁奖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11320" cy="2809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BF682E">
      <w:pPr>
        <w:pStyle w:val="2"/>
        <w:rPr>
          <w:rFonts w:hint="eastAsia" w:ascii="宋体" w:hAnsi="宋体" w:eastAsia="宋体" w:cs="宋体"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</w:p>
    <w:p w14:paraId="2C0443C0">
      <w:pPr>
        <w:pStyle w:val="2"/>
        <w:rPr>
          <w:rFonts w:hint="eastAsia" w:ascii="宋体" w:hAnsi="宋体" w:eastAsia="宋体" w:cs="宋体"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</w:p>
    <w:p w14:paraId="4196B5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每个专业遴选前三名参赛队予以表彰，同时内科、外科、妇产科、儿科、全科、麻醉6个专业前3名参加京津冀住培技能联合赛。</w:t>
      </w:r>
    </w:p>
    <w:p w14:paraId="65A69B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通过竞赛，大家相互学习，加强交流，增进友谊，提升住培医师临床思维建设、临床技能操作、临床分析能力，全面提升住培医师岗位胜任力，促进我市儿科医生培养力度，推进儿科事业高质量发展！</w:t>
      </w:r>
    </w:p>
    <w:p w14:paraId="74B2EA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</w:p>
    <w:p w14:paraId="51ECBCDF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left="0" w:right="0"/>
        <w:jc w:val="both"/>
        <w:rPr>
          <w:rFonts w:hint="eastAsia" w:ascii="宋体" w:hAnsi="宋体" w:eastAsia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0Y2NkNTZkNDgwMDJiNzYwZjVjMzYyODhjMThlYTcifQ=="/>
  </w:docVars>
  <w:rsids>
    <w:rsidRoot w:val="00000000"/>
    <w:rsid w:val="088C3CD7"/>
    <w:rsid w:val="0F784FB5"/>
    <w:rsid w:val="12DC3AAD"/>
    <w:rsid w:val="1C36422E"/>
    <w:rsid w:val="3D8D174D"/>
    <w:rsid w:val="4CE24F01"/>
    <w:rsid w:val="69D10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Emphasis"/>
    <w:basedOn w:val="6"/>
    <w:qFormat/>
    <w:uiPriority w:val="0"/>
    <w:rPr>
      <w:i/>
    </w:rPr>
  </w:style>
  <w:style w:type="character" w:styleId="9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569</Words>
  <Characters>570</Characters>
  <Lines>0</Lines>
  <Paragraphs>0</Paragraphs>
  <TotalTime>6</TotalTime>
  <ScaleCrop>false</ScaleCrop>
  <LinksUpToDate>false</LinksUpToDate>
  <CharactersWithSpaces>570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2024-07-22T07:38:00Z</dcterms:created>
  <dc:creator>Administrator</dc:creator>
  <cp:lastModifiedBy>悦人悦己</cp:lastModifiedBy>
  <dcterms:modified xsi:type="dcterms:W3CDTF">2024-07-23T00:39:28Z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08184364097A481198399911FA3042E6_12</vt:lpwstr>
  </property>
</Properties>
</file>